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0D" w:rsidRPr="00AE2F0D" w:rsidRDefault="00E17DC7" w:rsidP="0047247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AE2F0D">
        <w:rPr>
          <w:rFonts w:asciiTheme="minorHAnsi" w:hAnsiTheme="minorHAnsi" w:cstheme="minorHAnsi"/>
          <w:color w:val="000000"/>
        </w:rPr>
        <w:t xml:space="preserve">As we kick of the Spring Soccer Season, Milton Soccer </w:t>
      </w:r>
      <w:r w:rsidR="00472478" w:rsidRPr="00AE2F0D">
        <w:rPr>
          <w:rFonts w:asciiTheme="minorHAnsi" w:hAnsiTheme="minorHAnsi" w:cstheme="minorHAnsi"/>
          <w:color w:val="000000"/>
        </w:rPr>
        <w:t xml:space="preserve">would like to remind players and families about </w:t>
      </w:r>
      <w:r w:rsidR="00AE2F0D" w:rsidRPr="00AE2F0D">
        <w:rPr>
          <w:rFonts w:asciiTheme="minorHAnsi" w:hAnsiTheme="minorHAnsi" w:cstheme="minorHAnsi"/>
          <w:color w:val="000000"/>
        </w:rPr>
        <w:t xml:space="preserve">a few things before the season begins. </w:t>
      </w:r>
    </w:p>
    <w:p w:rsidR="00AE2F0D" w:rsidRDefault="00AE2F0D" w:rsidP="0047247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AE2F0D" w:rsidRDefault="00AE2F0D" w:rsidP="00AE2F0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hyperlink r:id="rId5" w:history="1">
        <w:r w:rsidRPr="00AE2F0D">
          <w:rPr>
            <w:rStyle w:val="Hyperlink"/>
            <w:rFonts w:asciiTheme="minorHAnsi" w:hAnsiTheme="minorHAnsi" w:cstheme="minorHAnsi"/>
            <w:b/>
          </w:rPr>
          <w:t>Milton Soccer Code of Conduct</w:t>
        </w:r>
      </w:hyperlink>
    </w:p>
    <w:p w:rsidR="00200B2A" w:rsidRDefault="00AE2F0D" w:rsidP="00AE2F0D">
      <w:pPr>
        <w:spacing w:after="0" w:line="240" w:lineRule="auto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Milton Soccer’s goal is </w:t>
      </w:r>
      <w:r w:rsidRPr="00AE2F0D">
        <w:rPr>
          <w:rFonts w:asciiTheme="minorHAnsi" w:hAnsiTheme="minorHAnsi" w:cstheme="minorHAnsi"/>
          <w:color w:val="333333"/>
        </w:rPr>
        <w:t xml:space="preserve">to ensure </w:t>
      </w:r>
      <w:r>
        <w:rPr>
          <w:rFonts w:asciiTheme="minorHAnsi" w:hAnsiTheme="minorHAnsi" w:cstheme="minorHAnsi"/>
          <w:color w:val="333333"/>
        </w:rPr>
        <w:t xml:space="preserve">soccer remains </w:t>
      </w:r>
      <w:r w:rsidRPr="00AE2F0D">
        <w:rPr>
          <w:rFonts w:asciiTheme="minorHAnsi" w:hAnsiTheme="minorHAnsi" w:cstheme="minorHAnsi"/>
          <w:color w:val="333333"/>
        </w:rPr>
        <w:t xml:space="preserve">a fun and safe environment in which </w:t>
      </w:r>
      <w:r>
        <w:rPr>
          <w:rFonts w:asciiTheme="minorHAnsi" w:hAnsiTheme="minorHAnsi" w:cstheme="minorHAnsi"/>
          <w:color w:val="333333"/>
        </w:rPr>
        <w:t>players</w:t>
      </w:r>
      <w:r w:rsidRPr="00AE2F0D">
        <w:rPr>
          <w:rFonts w:asciiTheme="minorHAnsi" w:hAnsiTheme="minorHAnsi" w:cstheme="minorHAnsi"/>
          <w:color w:val="333333"/>
        </w:rPr>
        <w:t xml:space="preserve"> can learn and enjoy the game of soccer.  An emphasis on fair play and respect for all participants is a primary</w:t>
      </w:r>
      <w:r w:rsidR="00200B2A">
        <w:rPr>
          <w:rFonts w:asciiTheme="minorHAnsi" w:hAnsiTheme="minorHAnsi" w:cstheme="minorHAnsi"/>
          <w:color w:val="333333"/>
        </w:rPr>
        <w:t xml:space="preserve"> element of our mission. Click on the title to review the code of conduct in its </w:t>
      </w:r>
      <w:r w:rsidR="009D1FBD">
        <w:rPr>
          <w:rFonts w:asciiTheme="minorHAnsi" w:hAnsiTheme="minorHAnsi" w:cstheme="minorHAnsi"/>
          <w:color w:val="333333"/>
        </w:rPr>
        <w:t>entirety</w:t>
      </w:r>
      <w:r w:rsidR="00200B2A">
        <w:rPr>
          <w:rFonts w:asciiTheme="minorHAnsi" w:hAnsiTheme="minorHAnsi" w:cstheme="minorHAnsi"/>
          <w:color w:val="333333"/>
        </w:rPr>
        <w:t xml:space="preserve">. </w:t>
      </w:r>
    </w:p>
    <w:p w:rsidR="00AE2F0D" w:rsidRPr="00AE2F0D" w:rsidRDefault="00AE2F0D" w:rsidP="0047247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9D1FBD" w:rsidRDefault="009D1FBD" w:rsidP="0047247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hyperlink r:id="rId6" w:history="1">
        <w:r>
          <w:rPr>
            <w:rStyle w:val="Hyperlink"/>
            <w:rFonts w:asciiTheme="minorHAnsi" w:hAnsiTheme="minorHAnsi" w:cstheme="minorHAnsi"/>
            <w:b/>
          </w:rPr>
          <w:t xml:space="preserve">BAYS RESPECT Statement </w:t>
        </w:r>
      </w:hyperlink>
    </w:p>
    <w:p w:rsidR="00556730" w:rsidRDefault="00472478" w:rsidP="0055673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AE2F0D">
        <w:rPr>
          <w:rFonts w:asciiTheme="minorHAnsi" w:hAnsiTheme="minorHAnsi" w:cstheme="minorHAnsi"/>
          <w:color w:val="000000"/>
        </w:rPr>
        <w:t xml:space="preserve">The philosophy of BAYS is to provide an atmosphere of good sportsmanship to encourage all to compete, learn, and enjoy the game of soccer. Unfortunately, </w:t>
      </w:r>
      <w:r w:rsidR="00580B78">
        <w:rPr>
          <w:rFonts w:asciiTheme="minorHAnsi" w:hAnsiTheme="minorHAnsi" w:cstheme="minorHAnsi"/>
          <w:color w:val="000000"/>
        </w:rPr>
        <w:t>BAYS</w:t>
      </w:r>
      <w:r w:rsidRPr="00AE2F0D">
        <w:rPr>
          <w:rFonts w:asciiTheme="minorHAnsi" w:hAnsiTheme="minorHAnsi" w:cstheme="minorHAnsi"/>
          <w:color w:val="000000"/>
        </w:rPr>
        <w:t xml:space="preserve"> </w:t>
      </w:r>
      <w:r w:rsidR="00580B78">
        <w:rPr>
          <w:rFonts w:asciiTheme="minorHAnsi" w:hAnsiTheme="minorHAnsi" w:cstheme="minorHAnsi"/>
          <w:color w:val="000000"/>
        </w:rPr>
        <w:t>has</w:t>
      </w:r>
      <w:r w:rsidRPr="00AE2F0D">
        <w:rPr>
          <w:rFonts w:asciiTheme="minorHAnsi" w:hAnsiTheme="minorHAnsi" w:cstheme="minorHAnsi"/>
          <w:color w:val="000000"/>
        </w:rPr>
        <w:t xml:space="preserve"> </w:t>
      </w:r>
      <w:r w:rsidR="00580B78">
        <w:rPr>
          <w:rFonts w:asciiTheme="minorHAnsi" w:hAnsiTheme="minorHAnsi" w:cstheme="minorHAnsi"/>
          <w:color w:val="000000"/>
        </w:rPr>
        <w:t>seen</w:t>
      </w:r>
      <w:r w:rsidRPr="00AE2F0D">
        <w:rPr>
          <w:rFonts w:asciiTheme="minorHAnsi" w:hAnsiTheme="minorHAnsi" w:cstheme="minorHAnsi"/>
          <w:color w:val="000000"/>
        </w:rPr>
        <w:t xml:space="preserve"> more incidents of racially-charged, offensive, hurtful, and inappropriate language/actions than in the past. </w:t>
      </w:r>
      <w:r w:rsidR="00580B78">
        <w:rPr>
          <w:rFonts w:asciiTheme="minorHAnsi" w:hAnsiTheme="minorHAnsi" w:cstheme="minorHAnsi"/>
          <w:color w:val="000000"/>
        </w:rPr>
        <w:t>BAYS</w:t>
      </w:r>
      <w:r w:rsidRPr="00AE2F0D">
        <w:rPr>
          <w:rFonts w:asciiTheme="minorHAnsi" w:hAnsiTheme="minorHAnsi" w:cstheme="minorHAnsi"/>
          <w:color w:val="000000"/>
        </w:rPr>
        <w:t xml:space="preserve"> hope</w:t>
      </w:r>
      <w:r w:rsidR="00580B78">
        <w:rPr>
          <w:rFonts w:asciiTheme="minorHAnsi" w:hAnsiTheme="minorHAnsi" w:cstheme="minorHAnsi"/>
          <w:color w:val="000000"/>
        </w:rPr>
        <w:t>s</w:t>
      </w:r>
      <w:r w:rsidRPr="00AE2F0D">
        <w:rPr>
          <w:rFonts w:asciiTheme="minorHAnsi" w:hAnsiTheme="minorHAnsi" w:cstheme="minorHAnsi"/>
          <w:color w:val="000000"/>
        </w:rPr>
        <w:t xml:space="preserve"> that by emphasizing RESPECT, </w:t>
      </w:r>
      <w:r w:rsidR="00580B78">
        <w:rPr>
          <w:rFonts w:asciiTheme="minorHAnsi" w:hAnsiTheme="minorHAnsi" w:cstheme="minorHAnsi"/>
          <w:color w:val="000000"/>
        </w:rPr>
        <w:t>it</w:t>
      </w:r>
      <w:r w:rsidRPr="00AE2F0D">
        <w:rPr>
          <w:rFonts w:asciiTheme="minorHAnsi" w:hAnsiTheme="minorHAnsi" w:cstheme="minorHAnsi"/>
          <w:color w:val="000000"/>
        </w:rPr>
        <w:t xml:space="preserve"> can improve the game environment.</w:t>
      </w:r>
    </w:p>
    <w:p w:rsidR="00556730" w:rsidRDefault="00556730" w:rsidP="00556730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E31D7F" w:rsidRPr="0013306B" w:rsidRDefault="00E31D7F" w:rsidP="00E31D7F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hyperlink r:id="rId7" w:history="1">
        <w:r w:rsidRPr="0013306B">
          <w:rPr>
            <w:rStyle w:val="Hyperlink"/>
            <w:rFonts w:asciiTheme="minorHAnsi" w:hAnsiTheme="minorHAnsi" w:cstheme="minorHAnsi"/>
            <w:b/>
          </w:rPr>
          <w:t>BAYS Zero Tolerance Policy</w:t>
        </w:r>
      </w:hyperlink>
    </w:p>
    <w:p w:rsidR="009D1FBD" w:rsidRPr="00556730" w:rsidRDefault="009D1FBD" w:rsidP="00556730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9D1FBD">
        <w:rPr>
          <w:rFonts w:asciiTheme="minorHAnsi" w:hAnsiTheme="minorHAnsi" w:cstheme="minorHAnsi"/>
        </w:rPr>
        <w:t xml:space="preserve">Refrain from directing ANY comments to the referees. </w:t>
      </w:r>
      <w:r w:rsidR="00E31D7F">
        <w:rPr>
          <w:rFonts w:asciiTheme="minorHAnsi" w:hAnsiTheme="minorHAnsi" w:cstheme="minorHAnsi"/>
        </w:rPr>
        <w:t xml:space="preserve">Bays has tightened </w:t>
      </w:r>
      <w:r w:rsidR="0013306B">
        <w:rPr>
          <w:rFonts w:asciiTheme="minorHAnsi" w:hAnsiTheme="minorHAnsi" w:cstheme="minorHAnsi"/>
        </w:rPr>
        <w:t>up its</w:t>
      </w:r>
      <w:r w:rsidR="00173E4E">
        <w:rPr>
          <w:rFonts w:asciiTheme="minorHAnsi" w:hAnsiTheme="minorHAnsi" w:cstheme="minorHAnsi"/>
        </w:rPr>
        <w:t xml:space="preserve"> policy. If a side line has been found making comments about the referee calls, an individual or even an entire</w:t>
      </w:r>
      <w:r w:rsidR="00580B78">
        <w:rPr>
          <w:rFonts w:asciiTheme="minorHAnsi" w:hAnsiTheme="minorHAnsi" w:cstheme="minorHAnsi"/>
        </w:rPr>
        <w:t xml:space="preserve"> sideline can be required to miss a game due.</w:t>
      </w:r>
      <w:r w:rsidR="00173E4E">
        <w:rPr>
          <w:rFonts w:asciiTheme="minorHAnsi" w:hAnsiTheme="minorHAnsi" w:cstheme="minorHAnsi"/>
        </w:rPr>
        <w:t xml:space="preserve"> Please be respectful.</w:t>
      </w:r>
      <w:r w:rsidR="00580B78">
        <w:rPr>
          <w:rFonts w:asciiTheme="minorHAnsi" w:hAnsiTheme="minorHAnsi" w:cstheme="minorHAnsi"/>
        </w:rPr>
        <w:t xml:space="preserve"> </w:t>
      </w:r>
    </w:p>
    <w:p w:rsidR="009D1FBD" w:rsidRPr="00AE2F0D" w:rsidRDefault="009D1FBD" w:rsidP="0047247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173E4E" w:rsidRPr="00173E4E" w:rsidRDefault="00173E4E" w:rsidP="00173E4E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73E4E">
        <w:rPr>
          <w:rFonts w:asciiTheme="minorHAnsi" w:hAnsiTheme="minorHAnsi" w:cstheme="minorHAnsi"/>
          <w:b/>
          <w:u w:val="single"/>
        </w:rPr>
        <w:t>Families &amp; Players</w:t>
      </w:r>
    </w:p>
    <w:p w:rsidR="00472478" w:rsidRPr="00173E4E" w:rsidRDefault="00173E4E" w:rsidP="00173E4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173E4E">
        <w:rPr>
          <w:rFonts w:asciiTheme="minorHAnsi" w:hAnsiTheme="minorHAnsi" w:cstheme="minorHAnsi"/>
          <w:color w:val="000000"/>
        </w:rPr>
        <w:t>Discuss the</w:t>
      </w:r>
      <w:r w:rsidR="00472478" w:rsidRPr="00173E4E">
        <w:rPr>
          <w:rFonts w:asciiTheme="minorHAnsi" w:hAnsiTheme="minorHAnsi" w:cstheme="minorHAnsi"/>
          <w:color w:val="000000"/>
        </w:rPr>
        <w:t xml:space="preserve"> importance of RESPECT and sportsmanship: Respect for opponents, teammates, coaches, officials, self, and the game.</w:t>
      </w:r>
    </w:p>
    <w:p w:rsidR="00472478" w:rsidRPr="00AE2F0D" w:rsidRDefault="00472478" w:rsidP="0047247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E2F0D">
        <w:rPr>
          <w:rFonts w:asciiTheme="minorHAnsi" w:hAnsiTheme="minorHAnsi" w:cstheme="minorHAnsi"/>
          <w:color w:val="000000"/>
        </w:rPr>
        <w:t>Familiarize yourself with the </w:t>
      </w:r>
      <w:hyperlink r:id="rId8" w:history="1">
        <w:r w:rsidR="0013306B">
          <w:rPr>
            <w:rStyle w:val="Hyperlink"/>
            <w:rFonts w:asciiTheme="minorHAnsi" w:hAnsiTheme="minorHAnsi" w:cstheme="minorHAnsi"/>
            <w:color w:val="0563C1"/>
          </w:rPr>
          <w:t>BAYS rule book</w:t>
        </w:r>
      </w:hyperlink>
      <w:r w:rsidR="00173E4E">
        <w:rPr>
          <w:rFonts w:asciiTheme="minorHAnsi" w:hAnsiTheme="minorHAnsi" w:cstheme="minorHAnsi"/>
          <w:color w:val="000000"/>
        </w:rPr>
        <w:t>.</w:t>
      </w:r>
    </w:p>
    <w:p w:rsidR="00472478" w:rsidRPr="00AE2F0D" w:rsidRDefault="00472478" w:rsidP="0047247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E2F0D">
        <w:rPr>
          <w:rFonts w:asciiTheme="minorHAnsi" w:hAnsiTheme="minorHAnsi" w:cstheme="minorHAnsi"/>
          <w:color w:val="000000"/>
        </w:rPr>
        <w:t>Continue to cheer and support ALL good soccer on the field.</w:t>
      </w:r>
    </w:p>
    <w:p w:rsidR="00472478" w:rsidRDefault="00472478" w:rsidP="00472478">
      <w:pPr>
        <w:spacing w:after="0" w:line="240" w:lineRule="auto"/>
        <w:rPr>
          <w:color w:val="000000"/>
        </w:rPr>
      </w:pPr>
    </w:p>
    <w:p w:rsidR="00472478" w:rsidRPr="00173E4E" w:rsidRDefault="00472478" w:rsidP="00472478">
      <w:pPr>
        <w:spacing w:after="0" w:line="240" w:lineRule="auto"/>
        <w:rPr>
          <w:b/>
          <w:color w:val="000000"/>
          <w:u w:val="single"/>
        </w:rPr>
      </w:pPr>
      <w:r w:rsidRPr="00173E4E">
        <w:rPr>
          <w:b/>
          <w:color w:val="000000"/>
          <w:u w:val="single"/>
        </w:rPr>
        <w:t>PARKING</w:t>
      </w:r>
      <w:r w:rsidR="00173E4E" w:rsidRPr="00173E4E">
        <w:rPr>
          <w:b/>
          <w:color w:val="000000"/>
          <w:u w:val="single"/>
        </w:rPr>
        <w:t xml:space="preserve"> at FLATLEY/ MILTON HEALTH CENTER </w:t>
      </w:r>
    </w:p>
    <w:p w:rsidR="00173E4E" w:rsidRDefault="00472478" w:rsidP="0047247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Please follow </w:t>
      </w:r>
      <w:r w:rsidR="00173E4E">
        <w:rPr>
          <w:color w:val="000000"/>
        </w:rPr>
        <w:t>directions below when parking</w:t>
      </w:r>
      <w:r>
        <w:rPr>
          <w:color w:val="000000"/>
        </w:rPr>
        <w:t xml:space="preserve">: </w:t>
      </w:r>
    </w:p>
    <w:p w:rsidR="00173E4E" w:rsidRDefault="00472478" w:rsidP="00472478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173E4E">
        <w:rPr>
          <w:color w:val="000000"/>
        </w:rPr>
        <w:t>Please park in designated parking lots ONLY, which is the parking to the left as you enter from Neponset</w:t>
      </w:r>
      <w:r w:rsidR="00173E4E">
        <w:rPr>
          <w:color w:val="000000"/>
        </w:rPr>
        <w:t xml:space="preserve"> </w:t>
      </w:r>
      <w:r w:rsidRPr="00173E4E">
        <w:rPr>
          <w:color w:val="000000"/>
        </w:rPr>
        <w:t xml:space="preserve">Valley Parkway or behind the building.  Any spots outside of that are </w:t>
      </w:r>
      <w:r w:rsidRPr="00173E4E">
        <w:rPr>
          <w:i/>
          <w:color w:val="000000"/>
        </w:rPr>
        <w:t>off limits</w:t>
      </w:r>
      <w:r w:rsidRPr="00173E4E">
        <w:rPr>
          <w:color w:val="000000"/>
        </w:rPr>
        <w:t xml:space="preserve"> and potentially your car</w:t>
      </w:r>
      <w:r w:rsidR="00173E4E">
        <w:rPr>
          <w:color w:val="000000"/>
        </w:rPr>
        <w:t xml:space="preserve"> will be towed. </w:t>
      </w:r>
    </w:p>
    <w:p w:rsidR="00173E4E" w:rsidRPr="00173E4E" w:rsidRDefault="00173E4E" w:rsidP="00173E4E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 w:rsidRPr="00173E4E">
        <w:rPr>
          <w:color w:val="000000"/>
        </w:rPr>
        <w:t>D</w:t>
      </w:r>
      <w:r w:rsidR="00472478" w:rsidRPr="00173E4E">
        <w:rPr>
          <w:color w:val="000000"/>
        </w:rPr>
        <w:t>rop-offs in front of the building</w:t>
      </w:r>
      <w:r w:rsidRPr="00173E4E">
        <w:rPr>
          <w:color w:val="000000"/>
        </w:rPr>
        <w:t xml:space="preserve"> ONLY. </w:t>
      </w:r>
    </w:p>
    <w:p w:rsidR="00173E4E" w:rsidRDefault="00173E4E" w:rsidP="00173E4E">
      <w:pPr>
        <w:pStyle w:val="ListParagraph"/>
        <w:spacing w:after="0" w:line="240" w:lineRule="auto"/>
        <w:rPr>
          <w:color w:val="000000"/>
        </w:rPr>
      </w:pPr>
    </w:p>
    <w:p w:rsidR="00173E4E" w:rsidRDefault="00173E4E" w:rsidP="00173E4E">
      <w:pPr>
        <w:pStyle w:val="ListParagraph"/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F5BED21" wp14:editId="74A4E606">
            <wp:extent cx="3383280" cy="345597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5222" cy="347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4E" w:rsidRPr="00173E4E" w:rsidRDefault="00173E4E" w:rsidP="00173E4E">
      <w:pPr>
        <w:pStyle w:val="ListParagraph"/>
        <w:spacing w:after="0" w:line="240" w:lineRule="auto"/>
        <w:rPr>
          <w:color w:val="000000"/>
        </w:rPr>
      </w:pPr>
    </w:p>
    <w:p w:rsidR="00173E4E" w:rsidRPr="00173E4E" w:rsidRDefault="00173E4E" w:rsidP="00173E4E">
      <w:pPr>
        <w:spacing w:after="0" w:line="240" w:lineRule="auto"/>
        <w:rPr>
          <w:b/>
          <w:color w:val="000000"/>
          <w:u w:val="single"/>
        </w:rPr>
      </w:pPr>
      <w:r w:rsidRPr="00173E4E">
        <w:rPr>
          <w:b/>
          <w:color w:val="000000"/>
          <w:u w:val="single"/>
        </w:rPr>
        <w:t xml:space="preserve">PARKING at </w:t>
      </w:r>
      <w:r w:rsidRPr="00173E4E">
        <w:rPr>
          <w:b/>
          <w:color w:val="000000"/>
          <w:u w:val="single"/>
        </w:rPr>
        <w:t>Point 32</w:t>
      </w:r>
      <w:r w:rsidRPr="00173E4E">
        <w:rPr>
          <w:b/>
          <w:color w:val="000000"/>
          <w:u w:val="single"/>
        </w:rPr>
        <w:t xml:space="preserve"> </w:t>
      </w:r>
    </w:p>
    <w:p w:rsidR="00173E4E" w:rsidRPr="00173E4E" w:rsidRDefault="00173E4E" w:rsidP="00173E4E">
      <w:pPr>
        <w:pStyle w:val="NoSpacing"/>
        <w:rPr>
          <w:rFonts w:asciiTheme="minorHAnsi" w:eastAsia="Times New Roman" w:hAnsiTheme="minorHAnsi" w:cstheme="minorHAnsi"/>
        </w:rPr>
      </w:pPr>
      <w:r w:rsidRPr="00173E4E">
        <w:rPr>
          <w:rFonts w:asciiTheme="minorHAnsi" w:eastAsia="Times New Roman" w:hAnsiTheme="minorHAnsi" w:cstheme="minorHAnsi"/>
        </w:rPr>
        <w:t xml:space="preserve">Fields are located at the southern end of the compound. Parking is available </w:t>
      </w:r>
      <w:r>
        <w:rPr>
          <w:rFonts w:asciiTheme="minorHAnsi" w:eastAsia="Times New Roman" w:hAnsiTheme="minorHAnsi" w:cstheme="minorHAnsi"/>
        </w:rPr>
        <w:t>in the garage, not along the side of the road</w:t>
      </w:r>
      <w:r w:rsidR="00DC76B6">
        <w:rPr>
          <w:rFonts w:asciiTheme="minorHAnsi" w:eastAsia="Times New Roman" w:hAnsiTheme="minorHAnsi" w:cstheme="minorHAnsi"/>
        </w:rPr>
        <w:t xml:space="preserve"> or grass</w:t>
      </w:r>
      <w:r>
        <w:rPr>
          <w:rFonts w:asciiTheme="minorHAnsi" w:eastAsia="Times New Roman" w:hAnsiTheme="minorHAnsi" w:cstheme="minorHAnsi"/>
        </w:rPr>
        <w:t>.</w:t>
      </w:r>
    </w:p>
    <w:p w:rsidR="00173E4E" w:rsidRDefault="00173E4E" w:rsidP="00173E4E">
      <w:pPr>
        <w:pStyle w:val="NoSpacing"/>
        <w:rPr>
          <w:rFonts w:asciiTheme="minorHAnsi" w:eastAsia="Times New Roman" w:hAnsiTheme="minorHAnsi" w:cstheme="minorHAnsi"/>
          <w:bCs/>
        </w:rPr>
      </w:pPr>
    </w:p>
    <w:p w:rsidR="00173E4E" w:rsidRPr="00DC76B6" w:rsidRDefault="00173E4E" w:rsidP="00173E4E">
      <w:pPr>
        <w:pStyle w:val="NoSpacing"/>
        <w:rPr>
          <w:rFonts w:asciiTheme="minorHAnsi" w:eastAsia="Times New Roman" w:hAnsiTheme="minorHAnsi" w:cstheme="minorHAnsi"/>
          <w:bCs/>
        </w:rPr>
      </w:pPr>
      <w:r w:rsidRPr="00DC76B6">
        <w:rPr>
          <w:rFonts w:asciiTheme="minorHAnsi" w:eastAsia="Times New Roman" w:hAnsiTheme="minorHAnsi" w:cstheme="minorHAnsi"/>
          <w:bCs/>
        </w:rPr>
        <w:t>PLEASE STAY OFF THE PATIO AND FOUNTAIN WALL. </w:t>
      </w:r>
      <w:r w:rsidRPr="00DC76B6">
        <w:rPr>
          <w:rFonts w:asciiTheme="minorHAnsi" w:eastAsia="Times New Roman" w:hAnsiTheme="minorHAnsi" w:cstheme="minorHAnsi"/>
        </w:rPr>
        <w:t>Parents and coaches please keep an eye on your players at all times. If someone gets hurt field access will be </w:t>
      </w:r>
      <w:r w:rsidRPr="00DC76B6">
        <w:rPr>
          <w:rFonts w:asciiTheme="minorHAnsi" w:eastAsia="Times New Roman" w:hAnsiTheme="minorHAnsi" w:cstheme="minorHAnsi"/>
          <w:bCs/>
        </w:rPr>
        <w:t>suspended immediately</w:t>
      </w:r>
      <w:r w:rsidR="00DC76B6" w:rsidRPr="00DC76B6">
        <w:rPr>
          <w:rFonts w:asciiTheme="minorHAnsi" w:eastAsia="Times New Roman" w:hAnsiTheme="minorHAnsi" w:cstheme="minorHAnsi"/>
        </w:rPr>
        <w:t>.</w:t>
      </w:r>
    </w:p>
    <w:p w:rsidR="00173E4E" w:rsidRPr="00173E4E" w:rsidRDefault="00173E4E" w:rsidP="00173E4E">
      <w:pPr>
        <w:pStyle w:val="ListParagraph"/>
        <w:spacing w:after="0" w:line="240" w:lineRule="auto"/>
        <w:rPr>
          <w:color w:val="000000"/>
        </w:rPr>
      </w:pPr>
    </w:p>
    <w:p w:rsidR="004C30DB" w:rsidRPr="00173E4E" w:rsidRDefault="00472478" w:rsidP="00472478">
      <w:pPr>
        <w:spacing w:after="0" w:line="240" w:lineRule="auto"/>
        <w:rPr>
          <w:color w:val="333333"/>
        </w:rPr>
      </w:pPr>
      <w:r w:rsidRPr="00173E4E">
        <w:rPr>
          <w:color w:val="333333"/>
        </w:rPr>
        <w:t xml:space="preserve">We hope all have an amazing </w:t>
      </w:r>
      <w:r w:rsidR="00DC76B6">
        <w:rPr>
          <w:color w:val="333333"/>
        </w:rPr>
        <w:t>Spring</w:t>
      </w:r>
      <w:bookmarkStart w:id="0" w:name="_GoBack"/>
      <w:bookmarkEnd w:id="0"/>
      <w:r w:rsidRPr="00173E4E">
        <w:rPr>
          <w:color w:val="333333"/>
        </w:rPr>
        <w:t xml:space="preserve"> Soccer Season! </w:t>
      </w:r>
    </w:p>
    <w:p w:rsidR="00472478" w:rsidRPr="00173E4E" w:rsidRDefault="00472478" w:rsidP="00472478">
      <w:pPr>
        <w:spacing w:after="0" w:line="240" w:lineRule="auto"/>
        <w:rPr>
          <w:color w:val="333333"/>
        </w:rPr>
      </w:pPr>
    </w:p>
    <w:p w:rsidR="00472478" w:rsidRPr="00173E4E" w:rsidRDefault="00472478" w:rsidP="00472478">
      <w:pPr>
        <w:spacing w:after="0" w:line="240" w:lineRule="auto"/>
        <w:rPr>
          <w:color w:val="333333"/>
        </w:rPr>
      </w:pPr>
      <w:r w:rsidRPr="00173E4E">
        <w:rPr>
          <w:color w:val="333333"/>
        </w:rPr>
        <w:t>Thank you,</w:t>
      </w:r>
    </w:p>
    <w:p w:rsidR="00472478" w:rsidRPr="00173E4E" w:rsidRDefault="00472478" w:rsidP="00472478">
      <w:pPr>
        <w:spacing w:after="0" w:line="240" w:lineRule="auto"/>
        <w:rPr>
          <w:color w:val="333333"/>
        </w:rPr>
      </w:pPr>
      <w:r w:rsidRPr="00173E4E">
        <w:rPr>
          <w:color w:val="333333"/>
        </w:rPr>
        <w:t>Milton Soccer</w:t>
      </w:r>
    </w:p>
    <w:p w:rsidR="0013306B" w:rsidRPr="00472478" w:rsidRDefault="0013306B" w:rsidP="00472478">
      <w:pPr>
        <w:spacing w:after="0" w:line="240" w:lineRule="auto"/>
        <w:rPr>
          <w:color w:val="333333"/>
        </w:rPr>
      </w:pPr>
    </w:p>
    <w:sectPr w:rsidR="0013306B" w:rsidRPr="00472478" w:rsidSect="00173E4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817"/>
    <w:multiLevelType w:val="multilevel"/>
    <w:tmpl w:val="19C63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B5D61"/>
    <w:multiLevelType w:val="multilevel"/>
    <w:tmpl w:val="47D06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6379BA"/>
    <w:multiLevelType w:val="multilevel"/>
    <w:tmpl w:val="5E2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06988"/>
    <w:multiLevelType w:val="hybridMultilevel"/>
    <w:tmpl w:val="ACD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8"/>
    <w:rsid w:val="0013306B"/>
    <w:rsid w:val="00173E4E"/>
    <w:rsid w:val="00200B2A"/>
    <w:rsid w:val="00472478"/>
    <w:rsid w:val="00530515"/>
    <w:rsid w:val="00556730"/>
    <w:rsid w:val="00580B78"/>
    <w:rsid w:val="00636A9D"/>
    <w:rsid w:val="00880A7E"/>
    <w:rsid w:val="009D1FBD"/>
    <w:rsid w:val="00AE2F0D"/>
    <w:rsid w:val="00DC76B6"/>
    <w:rsid w:val="00E17DC7"/>
    <w:rsid w:val="00E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F581-B2DF-4591-9A0E-DFF2722C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4E"/>
    <w:pPr>
      <w:spacing w:line="256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133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4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FB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30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3306B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7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s.org/book/playing-rules-and-regulations-bays-soccer-compet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ys.org/content/zero-tolerance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tonmasoccer.org/node/2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ltonmasoccer.org/node/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Levash,Jaime L  (BIDMC - HCQ PARC)</dc:creator>
  <cp:keywords/>
  <dc:description/>
  <cp:lastModifiedBy>Levash,Jaime L  (BIDMC - HCQ PARC)</cp:lastModifiedBy>
  <cp:revision>4</cp:revision>
  <dcterms:created xsi:type="dcterms:W3CDTF">2023-09-04T21:42:00Z</dcterms:created>
  <dcterms:modified xsi:type="dcterms:W3CDTF">2024-03-31T01:11:00Z</dcterms:modified>
</cp:coreProperties>
</file>